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CB4" w:rsidRPr="001020C2" w:rsidRDefault="001020C2">
      <w:pPr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1020C2">
        <w:rPr>
          <w:rFonts w:asciiTheme="majorHAnsi" w:hAnsiTheme="majorHAnsi"/>
          <w:b/>
          <w:sz w:val="28"/>
          <w:szCs w:val="28"/>
        </w:rPr>
        <w:t>Feed</w:t>
      </w:r>
    </w:p>
    <w:p w:rsidR="001020C2" w:rsidRPr="001020C2" w:rsidRDefault="001020C2">
      <w:pPr>
        <w:rPr>
          <w:rFonts w:asciiTheme="majorHAnsi" w:hAnsiTheme="majorHAnsi"/>
          <w:b/>
          <w:sz w:val="28"/>
          <w:szCs w:val="28"/>
        </w:rPr>
      </w:pPr>
      <w:r w:rsidRPr="001020C2">
        <w:rPr>
          <w:rFonts w:asciiTheme="majorHAnsi" w:hAnsiTheme="majorHAnsi"/>
          <w:b/>
          <w:sz w:val="28"/>
          <w:szCs w:val="28"/>
        </w:rPr>
        <w:t>MT Anderson</w:t>
      </w:r>
    </w:p>
    <w:p w:rsidR="001020C2" w:rsidRPr="001020C2" w:rsidRDefault="001020C2">
      <w:pPr>
        <w:rPr>
          <w:rFonts w:asciiTheme="majorHAnsi" w:hAnsiTheme="majorHAnsi"/>
          <w:b/>
          <w:sz w:val="28"/>
          <w:szCs w:val="28"/>
        </w:rPr>
      </w:pPr>
      <w:r w:rsidRPr="001020C2">
        <w:rPr>
          <w:rFonts w:asciiTheme="majorHAnsi" w:hAnsiTheme="majorHAnsi"/>
          <w:b/>
          <w:sz w:val="28"/>
          <w:szCs w:val="28"/>
        </w:rPr>
        <w:t xml:space="preserve">Pages </w:t>
      </w:r>
      <w:r w:rsidR="00597092">
        <w:rPr>
          <w:rFonts w:asciiTheme="majorHAnsi" w:hAnsiTheme="majorHAnsi"/>
          <w:b/>
          <w:sz w:val="28"/>
          <w:szCs w:val="28"/>
        </w:rPr>
        <w:t>3-63</w:t>
      </w:r>
    </w:p>
    <w:p w:rsidR="001020C2" w:rsidRPr="001020C2" w:rsidRDefault="001020C2" w:rsidP="001020C2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1020C2">
        <w:rPr>
          <w:rFonts w:asciiTheme="majorHAnsi" w:hAnsiTheme="majorHAnsi"/>
          <w:sz w:val="24"/>
          <w:szCs w:val="24"/>
        </w:rPr>
        <w:t>Write a brief outline of the storyline to this point, what are some of the key ideas of the book to this point?</w:t>
      </w:r>
    </w:p>
    <w:p w:rsidR="001020C2" w:rsidRPr="001020C2" w:rsidRDefault="001020C2" w:rsidP="001020C2">
      <w:pPr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p w:rsidR="001020C2" w:rsidRPr="00597092" w:rsidRDefault="001020C2" w:rsidP="00597092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1020C2">
        <w:rPr>
          <w:rFonts w:asciiTheme="majorHAnsi" w:hAnsiTheme="majorHAnsi" w:cs="TimesNewRomanPSMT"/>
          <w:sz w:val="24"/>
          <w:szCs w:val="24"/>
        </w:rPr>
        <w:t>What do you think M.T. Anderson is trying to do by using the language he’s</w:t>
      </w:r>
      <w:r w:rsidR="00597092">
        <w:rPr>
          <w:rFonts w:asciiTheme="majorHAnsi" w:hAnsiTheme="majorHAnsi"/>
          <w:sz w:val="24"/>
          <w:szCs w:val="24"/>
        </w:rPr>
        <w:t xml:space="preserve"> </w:t>
      </w:r>
      <w:r w:rsidRPr="001020C2">
        <w:rPr>
          <w:rFonts w:asciiTheme="majorHAnsi" w:hAnsiTheme="majorHAnsi" w:cs="TimesNewRomanPSMT"/>
          <w:sz w:val="24"/>
          <w:szCs w:val="24"/>
        </w:rPr>
        <w:t>using in the text? Why is there so much swearing? [</w:t>
      </w:r>
      <w:proofErr w:type="gramStart"/>
      <w:r w:rsidRPr="001020C2">
        <w:rPr>
          <w:rFonts w:asciiTheme="majorHAnsi" w:hAnsiTheme="majorHAnsi" w:cs="TimesNewRomanPSMT"/>
          <w:sz w:val="24"/>
          <w:szCs w:val="24"/>
        </w:rPr>
        <w:t>language</w:t>
      </w:r>
      <w:proofErr w:type="gramEnd"/>
      <w:r w:rsidRPr="001020C2">
        <w:rPr>
          <w:rFonts w:asciiTheme="majorHAnsi" w:hAnsiTheme="majorHAnsi" w:cs="TimesNewRomanPSMT"/>
          <w:sz w:val="24"/>
          <w:szCs w:val="24"/>
        </w:rPr>
        <w:t>]</w:t>
      </w:r>
    </w:p>
    <w:p w:rsidR="001020C2" w:rsidRPr="001020C2" w:rsidRDefault="001020C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p w:rsidR="001020C2" w:rsidRPr="001020C2" w:rsidRDefault="001020C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  <w:r w:rsidRPr="001020C2">
        <w:rPr>
          <w:rFonts w:asciiTheme="majorHAnsi" w:hAnsiTheme="majorHAnsi" w:cs="TimesNewRomanPSMT"/>
          <w:sz w:val="24"/>
          <w:szCs w:val="24"/>
        </w:rPr>
        <w:t>As Titus is trying to understand why the girl he see</w:t>
      </w:r>
      <w:r w:rsidR="00597092">
        <w:rPr>
          <w:rFonts w:asciiTheme="majorHAnsi" w:hAnsiTheme="majorHAnsi" w:cs="TimesNewRomanPSMT"/>
          <w:sz w:val="24"/>
          <w:szCs w:val="24"/>
        </w:rPr>
        <w:t xml:space="preserve">s (Violet) is so beautiful, the </w:t>
      </w:r>
      <w:r w:rsidRPr="001020C2">
        <w:rPr>
          <w:rFonts w:asciiTheme="majorHAnsi" w:hAnsiTheme="majorHAnsi" w:cs="TimesNewRomanPSMT"/>
          <w:sz w:val="24"/>
          <w:szCs w:val="24"/>
        </w:rPr>
        <w:t>feed completes his thought pattern (14). I</w:t>
      </w:r>
      <w:r w:rsidR="00597092">
        <w:rPr>
          <w:rFonts w:asciiTheme="majorHAnsi" w:hAnsiTheme="majorHAnsi" w:cs="TimesNewRomanPSMT"/>
          <w:sz w:val="24"/>
          <w:szCs w:val="24"/>
        </w:rPr>
        <w:t xml:space="preserve">s this scary? Or Cool? Does the </w:t>
      </w:r>
      <w:r w:rsidRPr="001020C2">
        <w:rPr>
          <w:rFonts w:asciiTheme="majorHAnsi" w:hAnsiTheme="majorHAnsi" w:cs="TimesNewRomanPSMT"/>
          <w:sz w:val="24"/>
          <w:szCs w:val="24"/>
        </w:rPr>
        <w:t>internet ever do your thinking fo</w:t>
      </w:r>
      <w:r w:rsidRPr="001020C2">
        <w:rPr>
          <w:rFonts w:asciiTheme="majorHAnsi" w:hAnsiTheme="majorHAnsi" w:cs="TimesNewRomanPSMT"/>
          <w:sz w:val="24"/>
          <w:szCs w:val="24"/>
        </w:rPr>
        <w:t>r you? [</w:t>
      </w:r>
      <w:proofErr w:type="gramStart"/>
      <w:r w:rsidRPr="001020C2">
        <w:rPr>
          <w:rFonts w:asciiTheme="majorHAnsi" w:hAnsiTheme="majorHAnsi" w:cs="TimesNewRomanPSMT"/>
          <w:sz w:val="24"/>
          <w:szCs w:val="24"/>
        </w:rPr>
        <w:t>the</w:t>
      </w:r>
      <w:proofErr w:type="gramEnd"/>
      <w:r w:rsidRPr="001020C2">
        <w:rPr>
          <w:rFonts w:asciiTheme="majorHAnsi" w:hAnsiTheme="majorHAnsi" w:cs="TimesNewRomanPSMT"/>
          <w:sz w:val="24"/>
          <w:szCs w:val="24"/>
        </w:rPr>
        <w:t xml:space="preserve"> self and character]</w:t>
      </w:r>
    </w:p>
    <w:p w:rsidR="001020C2" w:rsidRPr="001020C2" w:rsidRDefault="001020C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p w:rsidR="001020C2" w:rsidRPr="001020C2" w:rsidRDefault="001020C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  <w:r w:rsidRPr="001020C2">
        <w:rPr>
          <w:rFonts w:asciiTheme="majorHAnsi" w:hAnsiTheme="majorHAnsi" w:cs="TimesNewRomanPSMT"/>
          <w:sz w:val="24"/>
          <w:szCs w:val="24"/>
        </w:rPr>
        <w:t xml:space="preserve">Why does Titus like the girl in </w:t>
      </w:r>
      <w:proofErr w:type="spellStart"/>
      <w:r w:rsidRPr="001020C2">
        <w:rPr>
          <w:rFonts w:asciiTheme="majorHAnsi" w:hAnsiTheme="majorHAnsi" w:cs="TimesNewRomanPSMT"/>
          <w:sz w:val="24"/>
          <w:szCs w:val="24"/>
        </w:rPr>
        <w:t>gray</w:t>
      </w:r>
      <w:proofErr w:type="spellEnd"/>
      <w:r w:rsidRPr="001020C2">
        <w:rPr>
          <w:rFonts w:asciiTheme="majorHAnsi" w:hAnsiTheme="majorHAnsi" w:cs="TimesNewRomanPSMT"/>
          <w:sz w:val="24"/>
          <w:szCs w:val="24"/>
        </w:rPr>
        <w:t>? Why is he wo</w:t>
      </w:r>
      <w:r w:rsidR="00597092">
        <w:rPr>
          <w:rFonts w:asciiTheme="majorHAnsi" w:hAnsiTheme="majorHAnsi" w:cs="TimesNewRomanPSMT"/>
          <w:sz w:val="24"/>
          <w:szCs w:val="24"/>
        </w:rPr>
        <w:t xml:space="preserve">rried his friends might talk to </w:t>
      </w:r>
      <w:r w:rsidRPr="001020C2">
        <w:rPr>
          <w:rFonts w:asciiTheme="majorHAnsi" w:hAnsiTheme="majorHAnsi" w:cs="TimesNewRomanPSMT"/>
          <w:sz w:val="24"/>
          <w:szCs w:val="24"/>
        </w:rPr>
        <w:t>him when he’s near her? [</w:t>
      </w:r>
      <w:proofErr w:type="gramStart"/>
      <w:r w:rsidRPr="001020C2">
        <w:rPr>
          <w:rFonts w:asciiTheme="majorHAnsi" w:hAnsiTheme="majorHAnsi" w:cs="TimesNewRomanPSMT"/>
          <w:sz w:val="24"/>
          <w:szCs w:val="24"/>
        </w:rPr>
        <w:t>human</w:t>
      </w:r>
      <w:proofErr w:type="gramEnd"/>
      <w:r w:rsidRPr="001020C2">
        <w:rPr>
          <w:rFonts w:asciiTheme="majorHAnsi" w:hAnsiTheme="majorHAnsi" w:cs="TimesNewRomanPSMT"/>
          <w:sz w:val="24"/>
          <w:szCs w:val="24"/>
        </w:rPr>
        <w:t xml:space="preserve"> relationships and the good life]</w:t>
      </w:r>
    </w:p>
    <w:p w:rsidR="001020C2" w:rsidRPr="001020C2" w:rsidRDefault="001020C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p w:rsidR="001020C2" w:rsidRDefault="001020C2" w:rsidP="005970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  <w:r w:rsidRPr="001020C2">
        <w:rPr>
          <w:rFonts w:asciiTheme="majorHAnsi" w:hAnsiTheme="majorHAnsi" w:cs="TimesNewRomanPSMT"/>
          <w:sz w:val="24"/>
          <w:szCs w:val="24"/>
        </w:rPr>
        <w:t>Friendships are important in high school (and in yo</w:t>
      </w:r>
      <w:r w:rsidR="00597092">
        <w:rPr>
          <w:rFonts w:asciiTheme="majorHAnsi" w:hAnsiTheme="majorHAnsi" w:cs="TimesNewRomanPSMT"/>
          <w:sz w:val="24"/>
          <w:szCs w:val="24"/>
        </w:rPr>
        <w:t xml:space="preserve">ur life). In the middle of page </w:t>
      </w:r>
      <w:r w:rsidRPr="001020C2">
        <w:rPr>
          <w:rFonts w:asciiTheme="majorHAnsi" w:hAnsiTheme="majorHAnsi" w:cs="TimesNewRomanPSMT"/>
          <w:sz w:val="24"/>
          <w:szCs w:val="24"/>
        </w:rPr>
        <w:t xml:space="preserve">9, there are a lot of interactions between Titus, </w:t>
      </w:r>
      <w:proofErr w:type="spellStart"/>
      <w:r w:rsidRPr="001020C2">
        <w:rPr>
          <w:rFonts w:asciiTheme="majorHAnsi" w:hAnsiTheme="majorHAnsi" w:cs="TimesNewRomanPSMT"/>
          <w:sz w:val="24"/>
          <w:szCs w:val="24"/>
        </w:rPr>
        <w:t>Q</w:t>
      </w:r>
      <w:r w:rsidR="00597092">
        <w:rPr>
          <w:rFonts w:asciiTheme="majorHAnsi" w:hAnsiTheme="majorHAnsi" w:cs="TimesNewRomanPSMT"/>
          <w:sz w:val="24"/>
          <w:szCs w:val="24"/>
        </w:rPr>
        <w:t>uendy</w:t>
      </w:r>
      <w:proofErr w:type="spellEnd"/>
      <w:r w:rsidR="00597092">
        <w:rPr>
          <w:rFonts w:asciiTheme="majorHAnsi" w:hAnsiTheme="majorHAnsi" w:cs="TimesNewRomanPSMT"/>
          <w:sz w:val="24"/>
          <w:szCs w:val="24"/>
        </w:rPr>
        <w:t xml:space="preserve">, </w:t>
      </w:r>
      <w:proofErr w:type="spellStart"/>
      <w:r w:rsidR="00597092">
        <w:rPr>
          <w:rFonts w:asciiTheme="majorHAnsi" w:hAnsiTheme="majorHAnsi" w:cs="TimesNewRomanPSMT"/>
          <w:sz w:val="24"/>
          <w:szCs w:val="24"/>
        </w:rPr>
        <w:t>Calista</w:t>
      </w:r>
      <w:proofErr w:type="spellEnd"/>
      <w:r w:rsidR="00597092">
        <w:rPr>
          <w:rFonts w:asciiTheme="majorHAnsi" w:hAnsiTheme="majorHAnsi" w:cs="TimesNewRomanPSMT"/>
          <w:sz w:val="24"/>
          <w:szCs w:val="24"/>
        </w:rPr>
        <w:t xml:space="preserve">, and Marty. Does it seem like they are “re: </w:t>
      </w:r>
      <w:r w:rsidRPr="001020C2">
        <w:rPr>
          <w:rFonts w:asciiTheme="majorHAnsi" w:hAnsiTheme="majorHAnsi" w:cs="TimesNewRomanPSMT"/>
          <w:sz w:val="24"/>
          <w:szCs w:val="24"/>
        </w:rPr>
        <w:t>being with friends and doing g</w:t>
      </w:r>
      <w:r w:rsidR="00597092">
        <w:rPr>
          <w:rFonts w:asciiTheme="majorHAnsi" w:hAnsiTheme="majorHAnsi" w:cs="TimesNewRomanPSMT"/>
          <w:sz w:val="24"/>
          <w:szCs w:val="24"/>
        </w:rPr>
        <w:t>reat stuff”? [</w:t>
      </w:r>
      <w:proofErr w:type="gramStart"/>
      <w:r w:rsidR="00597092">
        <w:rPr>
          <w:rFonts w:asciiTheme="majorHAnsi" w:hAnsiTheme="majorHAnsi" w:cs="TimesNewRomanPSMT"/>
          <w:sz w:val="24"/>
          <w:szCs w:val="24"/>
        </w:rPr>
        <w:t>human</w:t>
      </w:r>
      <w:proofErr w:type="gramEnd"/>
      <w:r w:rsidR="00597092">
        <w:rPr>
          <w:rFonts w:asciiTheme="majorHAnsi" w:hAnsiTheme="majorHAnsi" w:cs="TimesNewRomanPSMT"/>
          <w:sz w:val="24"/>
          <w:szCs w:val="24"/>
        </w:rPr>
        <w:t xml:space="preserve"> </w:t>
      </w:r>
      <w:r w:rsidRPr="001020C2">
        <w:rPr>
          <w:rFonts w:asciiTheme="majorHAnsi" w:hAnsiTheme="majorHAnsi" w:cs="TimesNewRomanPSMT"/>
          <w:sz w:val="24"/>
          <w:szCs w:val="24"/>
        </w:rPr>
        <w:t>relationships and the good life]</w:t>
      </w:r>
    </w:p>
    <w:p w:rsidR="001020C2" w:rsidRDefault="001020C2" w:rsidP="001020C2">
      <w:pPr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p w:rsidR="001020C2" w:rsidRPr="00597092" w:rsidRDefault="001020C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  <w:r w:rsidRPr="00597092">
        <w:rPr>
          <w:rFonts w:asciiTheme="majorHAnsi" w:hAnsiTheme="majorHAnsi" w:cs="TimesNewRomanPSMT"/>
          <w:sz w:val="24"/>
          <w:szCs w:val="24"/>
        </w:rPr>
        <w:t>There are protests on the moon where protesters</w:t>
      </w:r>
      <w:r w:rsidR="00597092">
        <w:rPr>
          <w:rFonts w:asciiTheme="majorHAnsi" w:hAnsiTheme="majorHAnsi" w:cs="TimesNewRomanPSMT"/>
          <w:sz w:val="24"/>
          <w:szCs w:val="24"/>
        </w:rPr>
        <w:t xml:space="preserve"> are chanting “chip in my head? </w:t>
      </w:r>
      <w:r w:rsidRPr="00597092">
        <w:rPr>
          <w:rFonts w:asciiTheme="majorHAnsi" w:hAnsiTheme="majorHAnsi" w:cs="TimesNewRomanPSMT"/>
          <w:sz w:val="24"/>
          <w:szCs w:val="24"/>
        </w:rPr>
        <w:t>Better off dead” (p. 32). Do you agree so far? Why would they say that?</w:t>
      </w:r>
    </w:p>
    <w:p w:rsidR="00597092" w:rsidRDefault="0059709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p w:rsidR="001020C2" w:rsidRPr="00597092" w:rsidRDefault="001020C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  <w:proofErr w:type="gramStart"/>
      <w:r w:rsidRPr="00597092">
        <w:rPr>
          <w:rFonts w:asciiTheme="majorHAnsi" w:hAnsiTheme="majorHAnsi" w:cs="TimesNewRomanPSMT"/>
          <w:sz w:val="24"/>
          <w:szCs w:val="24"/>
        </w:rPr>
        <w:t>Freedom and Determinism.</w:t>
      </w:r>
      <w:proofErr w:type="gramEnd"/>
      <w:r w:rsidRPr="00597092">
        <w:rPr>
          <w:rFonts w:asciiTheme="majorHAnsi" w:hAnsiTheme="majorHAnsi" w:cs="TimesNewRomanPSMT"/>
          <w:sz w:val="24"/>
          <w:szCs w:val="24"/>
        </w:rPr>
        <w:t xml:space="preserve"> Are there any nega</w:t>
      </w:r>
      <w:r w:rsidR="00597092">
        <w:rPr>
          <w:rFonts w:asciiTheme="majorHAnsi" w:hAnsiTheme="majorHAnsi" w:cs="TimesNewRomanPSMT"/>
          <w:sz w:val="24"/>
          <w:szCs w:val="24"/>
        </w:rPr>
        <w:t xml:space="preserve">tive consequences of having the </w:t>
      </w:r>
      <w:r w:rsidRPr="00597092">
        <w:rPr>
          <w:rFonts w:asciiTheme="majorHAnsi" w:hAnsiTheme="majorHAnsi" w:cs="TimesNewRomanPSMT"/>
          <w:sz w:val="24"/>
          <w:szCs w:val="24"/>
        </w:rPr>
        <w:t>world of information at your fingertips? Does i</w:t>
      </w:r>
      <w:r w:rsidR="00597092">
        <w:rPr>
          <w:rFonts w:asciiTheme="majorHAnsi" w:hAnsiTheme="majorHAnsi" w:cs="TimesNewRomanPSMT"/>
          <w:sz w:val="24"/>
          <w:szCs w:val="24"/>
        </w:rPr>
        <w:t xml:space="preserve">t impose on your freedom or the </w:t>
      </w:r>
      <w:r w:rsidRPr="00597092">
        <w:rPr>
          <w:rFonts w:asciiTheme="majorHAnsi" w:hAnsiTheme="majorHAnsi" w:cs="TimesNewRomanPSMT"/>
          <w:sz w:val="24"/>
          <w:szCs w:val="24"/>
        </w:rPr>
        <w:t>meaning of life at all? Why or why not? How much of Titus’s life, do you t</w:t>
      </w:r>
      <w:r w:rsidR="00597092">
        <w:rPr>
          <w:rFonts w:asciiTheme="majorHAnsi" w:hAnsiTheme="majorHAnsi" w:cs="TimesNewRomanPSMT"/>
          <w:sz w:val="24"/>
          <w:szCs w:val="24"/>
        </w:rPr>
        <w:t xml:space="preserve">hink, </w:t>
      </w:r>
      <w:r w:rsidRPr="00597092">
        <w:rPr>
          <w:rFonts w:asciiTheme="majorHAnsi" w:hAnsiTheme="majorHAnsi" w:cs="TimesNewRomanPSMT"/>
          <w:sz w:val="24"/>
          <w:szCs w:val="24"/>
        </w:rPr>
        <w:t>is his free choice, and how much of his choice is changed by the feed?</w:t>
      </w:r>
    </w:p>
    <w:p w:rsidR="00597092" w:rsidRDefault="0059709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p w:rsidR="001020C2" w:rsidRPr="00597092" w:rsidRDefault="001020C2" w:rsidP="005970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  <w:r w:rsidRPr="00597092">
        <w:rPr>
          <w:rFonts w:asciiTheme="majorHAnsi" w:hAnsiTheme="majorHAnsi" w:cs="TimesNewRomanPSMT"/>
          <w:sz w:val="24"/>
          <w:szCs w:val="24"/>
        </w:rPr>
        <w:t>Hacking and Police Brutality: Did you think th</w:t>
      </w:r>
      <w:r w:rsidR="00597092">
        <w:rPr>
          <w:rFonts w:asciiTheme="majorHAnsi" w:hAnsiTheme="majorHAnsi" w:cs="TimesNewRomanPSMT"/>
          <w:sz w:val="24"/>
          <w:szCs w:val="24"/>
        </w:rPr>
        <w:t xml:space="preserve">at the police were excessive or </w:t>
      </w:r>
      <w:r w:rsidRPr="00597092">
        <w:rPr>
          <w:rFonts w:asciiTheme="majorHAnsi" w:hAnsiTheme="majorHAnsi" w:cs="TimesNewRomanPSMT"/>
          <w:sz w:val="24"/>
          <w:szCs w:val="24"/>
        </w:rPr>
        <w:t xml:space="preserve">brutal to the hacker when he touched the kids? </w:t>
      </w:r>
      <w:r w:rsidR="00597092">
        <w:rPr>
          <w:rFonts w:asciiTheme="majorHAnsi" w:hAnsiTheme="majorHAnsi" w:cs="TimesNewRomanPSMT"/>
          <w:sz w:val="24"/>
          <w:szCs w:val="24"/>
        </w:rPr>
        <w:t xml:space="preserve">If someone could hack into your </w:t>
      </w:r>
      <w:r w:rsidRPr="00597092">
        <w:rPr>
          <w:rFonts w:asciiTheme="majorHAnsi" w:hAnsiTheme="majorHAnsi" w:cs="TimesNewRomanPSMT"/>
          <w:sz w:val="24"/>
          <w:szCs w:val="24"/>
        </w:rPr>
        <w:t>brain and plant ideas or a running loop inside yo</w:t>
      </w:r>
      <w:r w:rsidR="00597092">
        <w:rPr>
          <w:rFonts w:asciiTheme="majorHAnsi" w:hAnsiTheme="majorHAnsi" w:cs="TimesNewRomanPSMT"/>
          <w:sz w:val="24"/>
          <w:szCs w:val="24"/>
        </w:rPr>
        <w:t xml:space="preserve">ur thought process, what should </w:t>
      </w:r>
      <w:r w:rsidRPr="00597092">
        <w:rPr>
          <w:rFonts w:asciiTheme="majorHAnsi" w:hAnsiTheme="majorHAnsi" w:cs="TimesNewRomanPSMT"/>
          <w:sz w:val="24"/>
          <w:szCs w:val="24"/>
        </w:rPr>
        <w:t>their punishment be?</w:t>
      </w:r>
    </w:p>
    <w:p w:rsidR="001020C2" w:rsidRPr="001020C2" w:rsidRDefault="001020C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BoldItalic"/>
          <w:b/>
          <w:bCs/>
          <w:i/>
          <w:iCs/>
          <w:sz w:val="28"/>
          <w:szCs w:val="28"/>
        </w:rPr>
      </w:pPr>
    </w:p>
    <w:p w:rsidR="001020C2" w:rsidRPr="001020C2" w:rsidRDefault="001020C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Bold"/>
          <w:bCs/>
          <w:sz w:val="24"/>
          <w:szCs w:val="24"/>
        </w:rPr>
      </w:pPr>
      <w:r w:rsidRPr="00597092">
        <w:rPr>
          <w:rFonts w:asciiTheme="majorHAnsi" w:hAnsiTheme="majorHAnsi" w:cs="Times-Bold"/>
          <w:b/>
          <w:bCs/>
          <w:sz w:val="24"/>
          <w:szCs w:val="24"/>
        </w:rPr>
        <w:t>As you read</w:t>
      </w:r>
      <w:r w:rsidRPr="001020C2">
        <w:rPr>
          <w:rFonts w:asciiTheme="majorHAnsi" w:hAnsiTheme="majorHAnsi" w:cs="Times-Bold"/>
          <w:bCs/>
          <w:sz w:val="24"/>
          <w:szCs w:val="24"/>
        </w:rPr>
        <w:t>, please</w:t>
      </w:r>
      <w:r>
        <w:rPr>
          <w:rFonts w:asciiTheme="majorHAnsi" w:hAnsiTheme="majorHAnsi" w:cs="Times-Bold"/>
          <w:bCs/>
          <w:sz w:val="24"/>
          <w:szCs w:val="24"/>
        </w:rPr>
        <w:t xml:space="preserve"> write </w:t>
      </w:r>
      <w:r w:rsidR="00597092">
        <w:rPr>
          <w:rFonts w:asciiTheme="majorHAnsi" w:hAnsiTheme="majorHAnsi" w:cs="Times-Bold"/>
          <w:bCs/>
          <w:sz w:val="24"/>
          <w:szCs w:val="24"/>
        </w:rPr>
        <w:t xml:space="preserve">at least </w:t>
      </w:r>
      <w:r>
        <w:rPr>
          <w:rFonts w:asciiTheme="majorHAnsi" w:hAnsiTheme="majorHAnsi" w:cs="Times-Bold"/>
          <w:bCs/>
          <w:sz w:val="24"/>
          <w:szCs w:val="24"/>
        </w:rPr>
        <w:t>one</w:t>
      </w:r>
      <w:r w:rsidRPr="001020C2">
        <w:rPr>
          <w:rFonts w:asciiTheme="majorHAnsi" w:hAnsiTheme="majorHAnsi" w:cs="Times-Bold"/>
          <w:bCs/>
          <w:sz w:val="24"/>
          <w:szCs w:val="24"/>
        </w:rPr>
        <w:t xml:space="preserve"> q</w:t>
      </w:r>
      <w:r w:rsidRPr="001020C2">
        <w:rPr>
          <w:rFonts w:asciiTheme="majorHAnsi" w:hAnsiTheme="majorHAnsi" w:cs="Times-Bold"/>
          <w:bCs/>
          <w:sz w:val="24"/>
          <w:szCs w:val="24"/>
        </w:rPr>
        <w:t>uestion for class discussion. Cite the place in the</w:t>
      </w:r>
      <w:r w:rsidRPr="001020C2">
        <w:rPr>
          <w:rFonts w:asciiTheme="majorHAnsi" w:hAnsiTheme="majorHAnsi" w:cs="Times-Bold"/>
          <w:bCs/>
          <w:sz w:val="24"/>
          <w:szCs w:val="24"/>
        </w:rPr>
        <w:t xml:space="preserve"> text</w:t>
      </w:r>
      <w:r w:rsidRPr="001020C2">
        <w:rPr>
          <w:rFonts w:asciiTheme="majorHAnsi" w:hAnsiTheme="majorHAnsi" w:cs="Times-Bold"/>
          <w:bCs/>
          <w:sz w:val="24"/>
          <w:szCs w:val="24"/>
        </w:rPr>
        <w:t xml:space="preserve"> that the question arose with a </w:t>
      </w:r>
      <w:r w:rsidRPr="001020C2">
        <w:rPr>
          <w:rFonts w:asciiTheme="majorHAnsi" w:hAnsiTheme="majorHAnsi" w:cs="Times-Bold"/>
          <w:bCs/>
          <w:sz w:val="24"/>
          <w:szCs w:val="24"/>
        </w:rPr>
        <w:t>page number.</w:t>
      </w:r>
    </w:p>
    <w:p w:rsidR="001020C2" w:rsidRDefault="001020C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Bold"/>
          <w:bCs/>
          <w:sz w:val="24"/>
          <w:szCs w:val="24"/>
        </w:rPr>
      </w:pPr>
    </w:p>
    <w:p w:rsidR="001020C2" w:rsidRPr="00597092" w:rsidRDefault="001020C2" w:rsidP="005970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Bold"/>
          <w:bCs/>
          <w:sz w:val="24"/>
          <w:szCs w:val="24"/>
        </w:rPr>
      </w:pPr>
      <w:r w:rsidRPr="00597092">
        <w:rPr>
          <w:rFonts w:asciiTheme="majorHAnsi" w:hAnsiTheme="majorHAnsi" w:cs="Times-Bold"/>
          <w:b/>
          <w:bCs/>
          <w:sz w:val="24"/>
          <w:szCs w:val="24"/>
        </w:rPr>
        <w:t>Agree or Disagree</w:t>
      </w:r>
      <w:r w:rsidRPr="00597092">
        <w:rPr>
          <w:rFonts w:asciiTheme="majorHAnsi" w:hAnsiTheme="majorHAnsi" w:cs="Times-Bold"/>
          <w:bCs/>
          <w:sz w:val="24"/>
          <w:szCs w:val="24"/>
        </w:rPr>
        <w:t>: From what you know so far about the fee</w:t>
      </w:r>
      <w:r w:rsidR="00597092">
        <w:rPr>
          <w:rFonts w:asciiTheme="majorHAnsi" w:hAnsiTheme="majorHAnsi" w:cs="Times-Bold"/>
          <w:bCs/>
          <w:sz w:val="24"/>
          <w:szCs w:val="24"/>
        </w:rPr>
        <w:t xml:space="preserve">d, it would be good thing </w:t>
      </w:r>
      <w:r w:rsidRPr="00597092">
        <w:rPr>
          <w:rFonts w:asciiTheme="majorHAnsi" w:hAnsiTheme="majorHAnsi" w:cs="Times-Bold"/>
          <w:bCs/>
          <w:sz w:val="24"/>
          <w:szCs w:val="24"/>
        </w:rPr>
        <w:t xml:space="preserve">to be connected to the </w:t>
      </w:r>
      <w:r w:rsidRPr="00597092">
        <w:rPr>
          <w:rFonts w:asciiTheme="majorHAnsi" w:hAnsiTheme="majorHAnsi" w:cs="Times-BoldItalic"/>
          <w:bCs/>
          <w:i/>
          <w:iCs/>
          <w:sz w:val="24"/>
          <w:szCs w:val="24"/>
        </w:rPr>
        <w:t xml:space="preserve">feed. </w:t>
      </w:r>
      <w:r w:rsidRPr="00597092">
        <w:rPr>
          <w:rFonts w:asciiTheme="majorHAnsi" w:hAnsiTheme="majorHAnsi" w:cs="Times-Bold"/>
          <w:bCs/>
          <w:sz w:val="24"/>
          <w:szCs w:val="24"/>
        </w:rPr>
        <w:t>Why and/or why not?</w:t>
      </w:r>
      <w:r w:rsidR="00597092" w:rsidRPr="00597092">
        <w:rPr>
          <w:rFonts w:asciiTheme="majorHAnsi" w:hAnsiTheme="majorHAnsi" w:cs="Times-Bold"/>
          <w:bCs/>
          <w:sz w:val="24"/>
          <w:szCs w:val="24"/>
        </w:rPr>
        <w:t xml:space="preserve"> </w:t>
      </w:r>
      <w:r w:rsidR="00597092" w:rsidRPr="00597092">
        <w:rPr>
          <w:rFonts w:asciiTheme="majorHAnsi" w:hAnsiTheme="majorHAnsi" w:cs="TimesNewRomanPSMT"/>
          <w:sz w:val="24"/>
          <w:szCs w:val="24"/>
        </w:rPr>
        <w:t>G</w:t>
      </w:r>
      <w:r w:rsidR="00597092" w:rsidRPr="00597092">
        <w:rPr>
          <w:rFonts w:asciiTheme="majorHAnsi" w:hAnsiTheme="majorHAnsi" w:cs="TimesNewRomanPSMT"/>
          <w:sz w:val="24"/>
          <w:szCs w:val="24"/>
        </w:rPr>
        <w:t>enerate a list of positive and</w:t>
      </w:r>
      <w:r w:rsidR="00597092">
        <w:rPr>
          <w:rFonts w:asciiTheme="majorHAnsi" w:hAnsiTheme="majorHAnsi" w:cs="Times-Bold"/>
          <w:bCs/>
          <w:sz w:val="24"/>
          <w:szCs w:val="24"/>
        </w:rPr>
        <w:t xml:space="preserve"> </w:t>
      </w:r>
      <w:r w:rsidR="00597092" w:rsidRPr="00597092">
        <w:rPr>
          <w:rFonts w:asciiTheme="majorHAnsi" w:hAnsiTheme="majorHAnsi" w:cs="TimesNewRomanPSMT"/>
          <w:sz w:val="24"/>
          <w:szCs w:val="24"/>
        </w:rPr>
        <w:t>negative features of being connected to the feed? By being connected to the feed,</w:t>
      </w:r>
      <w:r w:rsidR="00597092">
        <w:rPr>
          <w:rFonts w:asciiTheme="majorHAnsi" w:hAnsiTheme="majorHAnsi" w:cs="Times-Bold"/>
          <w:bCs/>
          <w:sz w:val="24"/>
          <w:szCs w:val="24"/>
        </w:rPr>
        <w:t xml:space="preserve"> </w:t>
      </w:r>
      <w:r w:rsidR="00597092" w:rsidRPr="00597092">
        <w:rPr>
          <w:rFonts w:asciiTheme="majorHAnsi" w:hAnsiTheme="majorHAnsi" w:cs="TimesNewRomanPSMT"/>
          <w:sz w:val="24"/>
          <w:szCs w:val="24"/>
        </w:rPr>
        <w:t xml:space="preserve">is there anything that the characters </w:t>
      </w:r>
      <w:r w:rsidR="00597092" w:rsidRPr="00597092">
        <w:rPr>
          <w:rFonts w:asciiTheme="majorHAnsi" w:hAnsiTheme="majorHAnsi" w:cs="TimesNewRomanPS-ItalicMT"/>
          <w:i/>
          <w:iCs/>
          <w:sz w:val="24"/>
          <w:szCs w:val="24"/>
        </w:rPr>
        <w:t>aren’</w:t>
      </w:r>
      <w:r w:rsidR="00597092" w:rsidRPr="00597092">
        <w:rPr>
          <w:rFonts w:asciiTheme="majorHAnsi" w:hAnsiTheme="majorHAnsi" w:cs="Times-Italic"/>
          <w:i/>
          <w:iCs/>
          <w:sz w:val="24"/>
          <w:szCs w:val="24"/>
        </w:rPr>
        <w:t xml:space="preserve">t </w:t>
      </w:r>
      <w:r w:rsidR="00597092" w:rsidRPr="00597092">
        <w:rPr>
          <w:rFonts w:asciiTheme="majorHAnsi" w:hAnsiTheme="majorHAnsi" w:cs="TimesNewRomanPSMT"/>
          <w:sz w:val="24"/>
          <w:szCs w:val="24"/>
        </w:rPr>
        <w:t>connected to?</w:t>
      </w:r>
    </w:p>
    <w:p w:rsidR="00597092" w:rsidRDefault="00597092" w:rsidP="005970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p w:rsidR="00597092" w:rsidRPr="00597092" w:rsidRDefault="00597092" w:rsidP="005970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  <w:r w:rsidRPr="00597092">
        <w:rPr>
          <w:rFonts w:asciiTheme="majorHAnsi" w:hAnsiTheme="majorHAnsi" w:cs="TimesNewRomanPSMT"/>
          <w:sz w:val="24"/>
          <w:szCs w:val="24"/>
        </w:rPr>
        <w:t xml:space="preserve">Can we </w:t>
      </w:r>
      <w:r>
        <w:rPr>
          <w:rFonts w:asciiTheme="majorHAnsi" w:hAnsiTheme="majorHAnsi" w:cs="TimesNewRomanPSMT"/>
          <w:sz w:val="24"/>
          <w:szCs w:val="24"/>
        </w:rPr>
        <w:t xml:space="preserve">generate a list of positive and </w:t>
      </w:r>
      <w:r w:rsidRPr="00597092">
        <w:rPr>
          <w:rFonts w:asciiTheme="majorHAnsi" w:hAnsiTheme="majorHAnsi" w:cs="TimesNewRomanPSMT"/>
          <w:sz w:val="24"/>
          <w:szCs w:val="24"/>
        </w:rPr>
        <w:t xml:space="preserve">negative features of being connected to the feed? </w:t>
      </w:r>
      <w:r>
        <w:rPr>
          <w:rFonts w:asciiTheme="majorHAnsi" w:hAnsiTheme="majorHAnsi" w:cs="TimesNewRomanPSMT"/>
          <w:sz w:val="24"/>
          <w:szCs w:val="24"/>
        </w:rPr>
        <w:t xml:space="preserve">By being connected to the feed, </w:t>
      </w:r>
      <w:r w:rsidRPr="00597092">
        <w:rPr>
          <w:rFonts w:asciiTheme="majorHAnsi" w:hAnsiTheme="majorHAnsi" w:cs="TimesNewRomanPSMT"/>
          <w:sz w:val="24"/>
          <w:szCs w:val="24"/>
        </w:rPr>
        <w:t xml:space="preserve">is there anything that the characters </w:t>
      </w:r>
      <w:r w:rsidRPr="00597092">
        <w:rPr>
          <w:rFonts w:asciiTheme="majorHAnsi" w:hAnsiTheme="majorHAnsi" w:cs="TimesNewRomanPS-ItalicMT"/>
          <w:i/>
          <w:iCs/>
          <w:sz w:val="24"/>
          <w:szCs w:val="24"/>
        </w:rPr>
        <w:t>aren’</w:t>
      </w:r>
      <w:r w:rsidRPr="00597092">
        <w:rPr>
          <w:rFonts w:asciiTheme="majorHAnsi" w:hAnsiTheme="majorHAnsi" w:cs="Times-Italic"/>
          <w:i/>
          <w:iCs/>
          <w:sz w:val="24"/>
          <w:szCs w:val="24"/>
        </w:rPr>
        <w:t xml:space="preserve">t </w:t>
      </w:r>
      <w:r w:rsidRPr="00597092">
        <w:rPr>
          <w:rFonts w:asciiTheme="majorHAnsi" w:hAnsiTheme="majorHAnsi" w:cs="TimesNewRomanPSMT"/>
          <w:sz w:val="24"/>
          <w:szCs w:val="24"/>
        </w:rPr>
        <w:t>connected to?</w:t>
      </w:r>
    </w:p>
    <w:p w:rsidR="001020C2" w:rsidRDefault="001020C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p w:rsidR="00597092" w:rsidRDefault="0059709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p w:rsidR="00597092" w:rsidRDefault="0059709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p w:rsidR="00597092" w:rsidRDefault="00597092" w:rsidP="001020C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</w:rPr>
      </w:pPr>
    </w:p>
    <w:sectPr w:rsidR="00597092" w:rsidSect="001020C2">
      <w:footerReference w:type="default" r:id="rId7"/>
      <w:pgSz w:w="11906" w:h="16838"/>
      <w:pgMar w:top="1440" w:right="1133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096" w:rsidRDefault="00986096" w:rsidP="004C3BC5">
      <w:pPr>
        <w:spacing w:after="0" w:line="240" w:lineRule="auto"/>
      </w:pPr>
      <w:r>
        <w:separator/>
      </w:r>
    </w:p>
  </w:endnote>
  <w:endnote w:type="continuationSeparator" w:id="0">
    <w:p w:rsidR="00986096" w:rsidRDefault="00986096" w:rsidP="004C3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BC5" w:rsidRDefault="004C3BC5" w:rsidP="004C3BC5">
    <w:pPr>
      <w:pStyle w:val="Footer"/>
    </w:pPr>
    <w:r>
      <w:t xml:space="preserve">Walters and </w:t>
    </w:r>
    <w:proofErr w:type="spellStart"/>
    <w:r>
      <w:t>Viney</w:t>
    </w:r>
    <w:proofErr w:type="spellEnd"/>
    <w:r>
      <w:t>: happiness in the 21</w:t>
    </w:r>
    <w:r w:rsidRPr="00A24D8E">
      <w:rPr>
        <w:vertAlign w:val="superscript"/>
      </w:rPr>
      <w:t>st</w:t>
    </w:r>
    <w:r>
      <w:t xml:space="preserve"> Century with MT Anderson’s Feed.</w:t>
    </w:r>
  </w:p>
  <w:p w:rsidR="004C3BC5" w:rsidRDefault="004C3BC5">
    <w:pPr>
      <w:pStyle w:val="Footer"/>
    </w:pPr>
  </w:p>
  <w:p w:rsidR="004C3BC5" w:rsidRDefault="004C3B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096" w:rsidRDefault="00986096" w:rsidP="004C3BC5">
      <w:pPr>
        <w:spacing w:after="0" w:line="240" w:lineRule="auto"/>
      </w:pPr>
      <w:r>
        <w:separator/>
      </w:r>
    </w:p>
  </w:footnote>
  <w:footnote w:type="continuationSeparator" w:id="0">
    <w:p w:rsidR="00986096" w:rsidRDefault="00986096" w:rsidP="004C3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0C2"/>
    <w:rsid w:val="001020C2"/>
    <w:rsid w:val="004C3BC5"/>
    <w:rsid w:val="00597092"/>
    <w:rsid w:val="00986096"/>
    <w:rsid w:val="00F6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0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BC5"/>
  </w:style>
  <w:style w:type="paragraph" w:styleId="Footer">
    <w:name w:val="footer"/>
    <w:basedOn w:val="Normal"/>
    <w:link w:val="FooterChar"/>
    <w:uiPriority w:val="99"/>
    <w:unhideWhenUsed/>
    <w:rsid w:val="004C3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BC5"/>
  </w:style>
  <w:style w:type="paragraph" w:styleId="BalloonText">
    <w:name w:val="Balloon Text"/>
    <w:basedOn w:val="Normal"/>
    <w:link w:val="BalloonTextChar"/>
    <w:uiPriority w:val="99"/>
    <w:semiHidden/>
    <w:unhideWhenUsed/>
    <w:rsid w:val="004C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0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BC5"/>
  </w:style>
  <w:style w:type="paragraph" w:styleId="Footer">
    <w:name w:val="footer"/>
    <w:basedOn w:val="Normal"/>
    <w:link w:val="FooterChar"/>
    <w:uiPriority w:val="99"/>
    <w:unhideWhenUsed/>
    <w:rsid w:val="004C3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BC5"/>
  </w:style>
  <w:style w:type="paragraph" w:styleId="BalloonText">
    <w:name w:val="Balloon Text"/>
    <w:basedOn w:val="Normal"/>
    <w:link w:val="BalloonTextChar"/>
    <w:uiPriority w:val="99"/>
    <w:semiHidden/>
    <w:unhideWhenUsed/>
    <w:rsid w:val="004C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cp:lastPrinted>2014-03-01T00:53:00Z</cp:lastPrinted>
  <dcterms:created xsi:type="dcterms:W3CDTF">2014-03-01T00:28:00Z</dcterms:created>
  <dcterms:modified xsi:type="dcterms:W3CDTF">2014-03-01T00:54:00Z</dcterms:modified>
</cp:coreProperties>
</file>